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30C" w:rsidRDefault="0029630C" w:rsidP="0029630C">
      <w:pPr>
        <w:jc w:val="right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>ՆԱԽԱԳԻԾ</w:t>
      </w:r>
    </w:p>
    <w:p w:rsidR="0029630C" w:rsidRDefault="0029630C" w:rsidP="0029630C">
      <w:pPr>
        <w:jc w:val="right"/>
        <w:rPr>
          <w:rFonts w:ascii="GHEA Grapalat" w:hAnsi="GHEA Grapalat"/>
          <w:b/>
          <w:sz w:val="24"/>
          <w:szCs w:val="24"/>
          <w:lang w:val="en-US"/>
        </w:rPr>
      </w:pPr>
    </w:p>
    <w:p w:rsidR="0029630C" w:rsidRDefault="0029630C" w:rsidP="0029630C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>ԳՅՈՒՄՐԻ  ՀԱՄԱՅՆՔԻ  ԱՎԱԳԱՆՈՒ  2012 ԹՎԱԿԱՆԻ  ԴԵԿՏԵՄԲԵՐԻ  12-Ի                           N 190-Ա  ՈՐՈՇՄԱՆ  ՄԵՋ  ՓՈՓՈԽՈՒԹՅՈՒՆՆԵՐ  ԿԱՏԱՐԵԼՈՒ  ՄԱՍԻՆ</w:t>
      </w:r>
    </w:p>
    <w:p w:rsidR="0029630C" w:rsidRDefault="0029630C" w:rsidP="00D87800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29630C" w:rsidRDefault="0029630C" w:rsidP="0029630C">
      <w:pPr>
        <w:jc w:val="both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 </w:t>
      </w:r>
      <w:r w:rsidRPr="0029630C">
        <w:rPr>
          <w:rFonts w:ascii="GHEA Grapalat" w:hAnsi="GHEA Grapalat"/>
          <w:sz w:val="24"/>
          <w:szCs w:val="24"/>
          <w:lang w:val="en-US"/>
        </w:rPr>
        <w:t>Ղեկավարվելով &lt;&lt;Իրավական ակտերի մասին&gt;&gt; Հայաստանի Հանրապետության օրենքի 70-րդ հոդվածի 2-րդ մասի 1-ին կետով՝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  համայնքի ավագանին որոշում է.</w:t>
      </w:r>
    </w:p>
    <w:p w:rsidR="0029630C" w:rsidRDefault="0029630C" w:rsidP="0029630C">
      <w:pPr>
        <w:jc w:val="both"/>
        <w:rPr>
          <w:rFonts w:ascii="GHEA Grapalat" w:hAnsi="GHEA Grapalat"/>
          <w:b/>
          <w:sz w:val="24"/>
          <w:szCs w:val="24"/>
          <w:lang w:val="en-US"/>
        </w:rPr>
      </w:pPr>
    </w:p>
    <w:p w:rsidR="0029630C" w:rsidRPr="0029630C" w:rsidRDefault="0029630C" w:rsidP="0029630C">
      <w:pPr>
        <w:pStyle w:val="a7"/>
        <w:numPr>
          <w:ilvl w:val="0"/>
          <w:numId w:val="1"/>
        </w:numPr>
        <w:jc w:val="both"/>
        <w:rPr>
          <w:rFonts w:ascii="GHEA Grapalat" w:hAnsi="GHEA Grapalat"/>
          <w:sz w:val="24"/>
          <w:szCs w:val="24"/>
          <w:lang w:val="en-US"/>
        </w:rPr>
      </w:pPr>
      <w:r w:rsidRPr="0029630C">
        <w:rPr>
          <w:rFonts w:ascii="GHEA Grapalat" w:hAnsi="GHEA Grapalat"/>
          <w:sz w:val="24"/>
          <w:szCs w:val="24"/>
          <w:lang w:val="en-US"/>
        </w:rPr>
        <w:t>Գյումրի համայնքի ավագանու</w:t>
      </w:r>
      <w:r>
        <w:rPr>
          <w:rFonts w:ascii="GHEA Grapalat" w:hAnsi="GHEA Grapalat"/>
          <w:sz w:val="24"/>
          <w:szCs w:val="24"/>
          <w:lang w:val="en-US"/>
        </w:rPr>
        <w:t xml:space="preserve"> 2012</w:t>
      </w:r>
      <w:r w:rsidRPr="0029630C">
        <w:rPr>
          <w:rFonts w:ascii="GHEA Grapalat" w:hAnsi="GHEA Grapalat"/>
          <w:sz w:val="24"/>
          <w:szCs w:val="24"/>
          <w:lang w:val="en-US"/>
        </w:rPr>
        <w:t>թվականի դեկտեմբերի 12-ի &lt;&lt;Գյումրի համայնքի խնամակալության և հոգաբարձության մարմնին կից խնամակալության և հոգաբարձության հանձնաժողով ստեղծելու, հանձնաժողովի անհատական կազմը հաստատելու մասին &gt;&gt; N 190-Ա որոշման 2-րդ կետով հաստատված հավելվածի &lt;&lt;Հանձնաժողովի նախագահ&gt;&gt; պարբերության մեջ &lt;&lt;</w:t>
      </w:r>
      <w:r w:rsidRPr="009A70FB">
        <w:rPr>
          <w:rFonts w:ascii="GHEA Grapalat" w:hAnsi="GHEA Grapalat"/>
          <w:b/>
          <w:sz w:val="24"/>
          <w:szCs w:val="24"/>
          <w:lang w:val="en-US"/>
        </w:rPr>
        <w:t>Ռ.</w:t>
      </w:r>
      <w:r w:rsidR="009A70FB">
        <w:rPr>
          <w:rFonts w:ascii="GHEA Grapalat" w:hAnsi="GHEA Grapalat"/>
          <w:b/>
          <w:sz w:val="24"/>
          <w:szCs w:val="24"/>
          <w:lang w:val="en-US"/>
        </w:rPr>
        <w:t>Աս</w:t>
      </w:r>
      <w:r w:rsidRPr="009A70FB">
        <w:rPr>
          <w:rFonts w:ascii="GHEA Grapalat" w:hAnsi="GHEA Grapalat"/>
          <w:b/>
          <w:sz w:val="24"/>
          <w:szCs w:val="24"/>
          <w:lang w:val="en-US"/>
        </w:rPr>
        <w:t>ատրյան</w:t>
      </w:r>
      <w:r w:rsidRPr="0029630C">
        <w:rPr>
          <w:rFonts w:ascii="GHEA Grapalat" w:hAnsi="GHEA Grapalat"/>
          <w:sz w:val="24"/>
          <w:szCs w:val="24"/>
          <w:lang w:val="en-US"/>
        </w:rPr>
        <w:t>-Գյումրու քաղաքապետարանի աշխատակազմի քարտուղար&gt;&gt; բառերը փոխարինել &lt;&lt;</w:t>
      </w:r>
      <w:r w:rsidRPr="009A70FB">
        <w:rPr>
          <w:rFonts w:ascii="GHEA Grapalat" w:hAnsi="GHEA Grapalat"/>
          <w:b/>
          <w:sz w:val="24"/>
          <w:szCs w:val="24"/>
          <w:lang w:val="en-US"/>
        </w:rPr>
        <w:t>Ա.Ղազարյան</w:t>
      </w:r>
      <w:r w:rsidR="009A70FB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9630C">
        <w:rPr>
          <w:rFonts w:ascii="GHEA Grapalat" w:hAnsi="GHEA Grapalat"/>
          <w:sz w:val="24"/>
          <w:szCs w:val="24"/>
          <w:lang w:val="en-US"/>
        </w:rPr>
        <w:t>- Գյումրու քաղաքապետարանի աշխատակազմի իրավաբանական ապահովման պաժնի պետ&gt;&gt; բառերով:</w:t>
      </w:r>
    </w:p>
    <w:p w:rsidR="0029630C" w:rsidRPr="0029630C" w:rsidRDefault="0029630C" w:rsidP="0029630C">
      <w:pPr>
        <w:pStyle w:val="a7"/>
        <w:numPr>
          <w:ilvl w:val="0"/>
          <w:numId w:val="1"/>
        </w:numPr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29630C">
        <w:rPr>
          <w:rFonts w:ascii="GHEA Grapalat" w:hAnsi="GHEA Grapalat"/>
          <w:sz w:val="24"/>
          <w:szCs w:val="24"/>
          <w:lang w:val="en-US"/>
        </w:rPr>
        <w:t xml:space="preserve">Սույն որոշումն ուժի մեջ է մտնում ընդունման օրվան հաջորդող </w:t>
      </w:r>
      <w:r w:rsidR="009A70FB">
        <w:rPr>
          <w:rFonts w:ascii="GHEA Grapalat" w:hAnsi="GHEA Grapalat"/>
          <w:sz w:val="24"/>
          <w:szCs w:val="24"/>
          <w:lang w:val="en-US"/>
        </w:rPr>
        <w:t xml:space="preserve"> </w:t>
      </w:r>
      <w:r w:rsidRPr="0029630C">
        <w:rPr>
          <w:rFonts w:ascii="GHEA Grapalat" w:hAnsi="GHEA Grapalat"/>
          <w:sz w:val="24"/>
          <w:szCs w:val="24"/>
          <w:lang w:val="en-US"/>
        </w:rPr>
        <w:t>օրվանից</w:t>
      </w:r>
      <w:r>
        <w:rPr>
          <w:rFonts w:ascii="GHEA Grapalat" w:hAnsi="GHEA Grapalat"/>
          <w:b/>
          <w:sz w:val="24"/>
          <w:szCs w:val="24"/>
          <w:lang w:val="en-US"/>
        </w:rPr>
        <w:t>:</w:t>
      </w:r>
    </w:p>
    <w:p w:rsidR="0029630C" w:rsidRDefault="0029630C" w:rsidP="00D87800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29630C" w:rsidRDefault="009A70FB" w:rsidP="009A70FB">
      <w:pPr>
        <w:tabs>
          <w:tab w:val="left" w:pos="8151"/>
        </w:tabs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ab/>
        <w:t>Գ.ՄԱԼԽԱՍՅԱՆ</w:t>
      </w:r>
    </w:p>
    <w:p w:rsidR="009A70FB" w:rsidRDefault="009A70FB" w:rsidP="009A70FB">
      <w:pPr>
        <w:tabs>
          <w:tab w:val="left" w:pos="8151"/>
        </w:tabs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ab/>
      </w:r>
    </w:p>
    <w:p w:rsidR="009A70FB" w:rsidRDefault="009A70FB" w:rsidP="009A70FB">
      <w:pPr>
        <w:tabs>
          <w:tab w:val="left" w:pos="8151"/>
        </w:tabs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ab/>
        <w:t>Ռ.ԱՍԱՏՐՅԱՆ</w:t>
      </w:r>
    </w:p>
    <w:p w:rsidR="009A70FB" w:rsidRDefault="009A70FB" w:rsidP="009A70FB">
      <w:pPr>
        <w:tabs>
          <w:tab w:val="left" w:pos="8151"/>
        </w:tabs>
        <w:rPr>
          <w:rFonts w:ascii="GHEA Grapalat" w:hAnsi="GHEA Grapalat"/>
          <w:b/>
          <w:sz w:val="24"/>
          <w:szCs w:val="24"/>
          <w:lang w:val="en-US"/>
        </w:rPr>
      </w:pPr>
    </w:p>
    <w:p w:rsidR="009A70FB" w:rsidRDefault="009A70FB" w:rsidP="009A70FB">
      <w:pPr>
        <w:tabs>
          <w:tab w:val="left" w:pos="8151"/>
        </w:tabs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ab/>
        <w:t>Ա.ՂԱԶԱՐՅԱՆ</w:t>
      </w:r>
    </w:p>
    <w:p w:rsidR="0029630C" w:rsidRDefault="0029630C" w:rsidP="00D87800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29630C" w:rsidRDefault="0029630C" w:rsidP="00D87800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29630C" w:rsidRDefault="0029630C" w:rsidP="00D87800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9A70FB" w:rsidRDefault="009A70FB" w:rsidP="009A70FB">
      <w:pPr>
        <w:tabs>
          <w:tab w:val="left" w:pos="516"/>
        </w:tabs>
        <w:rPr>
          <w:rFonts w:ascii="GHEA Grapalat" w:hAnsi="GHEA Grapalat"/>
          <w:b/>
          <w:sz w:val="24"/>
          <w:szCs w:val="24"/>
          <w:lang w:val="en-US"/>
        </w:rPr>
      </w:pPr>
    </w:p>
    <w:p w:rsidR="0029630C" w:rsidRDefault="009A70FB" w:rsidP="009A70FB">
      <w:pPr>
        <w:tabs>
          <w:tab w:val="left" w:pos="516"/>
        </w:tabs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>Կատարող՝                                                                                                                    Ռ.Ասատրյան</w:t>
      </w:r>
    </w:p>
    <w:p w:rsidR="0029630C" w:rsidRDefault="0029630C" w:rsidP="00D87800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D87800" w:rsidRPr="00214236" w:rsidRDefault="00D87800" w:rsidP="00D87800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14236">
        <w:rPr>
          <w:rFonts w:ascii="GHEA Grapalat" w:hAnsi="GHEA Grapalat"/>
          <w:b/>
          <w:sz w:val="24"/>
          <w:szCs w:val="24"/>
          <w:lang w:val="en-US"/>
        </w:rPr>
        <w:t>ՀԻՄՆԱՎՈՐՈՒՄ</w:t>
      </w:r>
    </w:p>
    <w:p w:rsidR="007E6757" w:rsidRPr="00214236" w:rsidRDefault="007E6757" w:rsidP="00D87800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D87800" w:rsidRPr="00214236" w:rsidRDefault="00D87800" w:rsidP="00D87800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14236">
        <w:rPr>
          <w:rFonts w:ascii="GHEA Grapalat" w:hAnsi="GHEA Grapalat"/>
          <w:b/>
          <w:sz w:val="24"/>
          <w:szCs w:val="24"/>
          <w:lang w:val="en-US"/>
        </w:rPr>
        <w:t>&lt;&lt;ԳՅՈՒՄՐԻ ՀԱՄԱՅՆՔԻ ԱՎԱԳ</w:t>
      </w:r>
      <w:r w:rsidR="00F41115" w:rsidRPr="00214236">
        <w:rPr>
          <w:rFonts w:ascii="GHEA Grapalat" w:hAnsi="GHEA Grapalat"/>
          <w:b/>
          <w:sz w:val="24"/>
          <w:szCs w:val="24"/>
          <w:lang w:val="en-US"/>
        </w:rPr>
        <w:t>Ա</w:t>
      </w:r>
      <w:r w:rsidRPr="00214236">
        <w:rPr>
          <w:rFonts w:ascii="GHEA Grapalat" w:hAnsi="GHEA Grapalat"/>
          <w:b/>
          <w:sz w:val="24"/>
          <w:szCs w:val="24"/>
          <w:lang w:val="en-US"/>
        </w:rPr>
        <w:t>ՆՈՒ 2012 ԹՎԱԿԱՆԻ ԴԵԿՏԵՄԲԵՐԻ 12-Ի N</w:t>
      </w:r>
      <w:r w:rsidR="0021423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14236">
        <w:rPr>
          <w:rFonts w:ascii="GHEA Grapalat" w:hAnsi="GHEA Grapalat"/>
          <w:b/>
          <w:sz w:val="24"/>
          <w:szCs w:val="24"/>
          <w:lang w:val="en-US"/>
        </w:rPr>
        <w:t>190-Ա ՈՐՈՇՄԱՆ ՄԵՋ ՓՈՓՈԽՈՒԹՅՈՒՆ ԿԱՏԱՐԵԼՈՒ ՄԱՍԻՆ&gt;&gt; ՈՐՈՇՄԱՆ ԸՆԴՈՒՄԱՆ</w:t>
      </w:r>
    </w:p>
    <w:p w:rsidR="00D87800" w:rsidRDefault="00D87800" w:rsidP="00D87800">
      <w:pPr>
        <w:rPr>
          <w:rFonts w:ascii="GHEA Grapalat" w:hAnsi="GHEA Grapalat"/>
          <w:sz w:val="28"/>
          <w:szCs w:val="28"/>
          <w:lang w:val="en-US"/>
        </w:rPr>
      </w:pPr>
    </w:p>
    <w:p w:rsidR="00874D07" w:rsidRPr="00214236" w:rsidRDefault="00D87800" w:rsidP="00EB7DFD">
      <w:pPr>
        <w:ind w:firstLine="708"/>
        <w:jc w:val="both"/>
        <w:rPr>
          <w:rFonts w:ascii="GHEA Grapalat" w:hAnsi="GHEA Grapalat"/>
          <w:sz w:val="24"/>
          <w:szCs w:val="24"/>
          <w:lang w:val="en-US"/>
        </w:rPr>
      </w:pPr>
      <w:r w:rsidRPr="00214236">
        <w:rPr>
          <w:rFonts w:ascii="GHEA Grapalat" w:hAnsi="GHEA Grapalat"/>
          <w:sz w:val="24"/>
          <w:szCs w:val="24"/>
          <w:lang w:val="en-US"/>
        </w:rPr>
        <w:t>&lt;&lt;Գյումրի համայնքի ավագանու 2012 թվականի դեկտեմբերի 12-ի&gt;&gt; N</w:t>
      </w:r>
      <w:r w:rsidR="0021423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214236">
        <w:rPr>
          <w:rFonts w:ascii="GHEA Grapalat" w:hAnsi="GHEA Grapalat"/>
          <w:sz w:val="24"/>
          <w:szCs w:val="24"/>
          <w:lang w:val="en-US"/>
        </w:rPr>
        <w:t xml:space="preserve">190-Ա որոշման մեջ </w:t>
      </w:r>
      <w:r w:rsidR="00F41115" w:rsidRPr="00214236">
        <w:rPr>
          <w:rFonts w:ascii="GHEA Grapalat" w:hAnsi="GHEA Grapalat"/>
          <w:sz w:val="24"/>
          <w:szCs w:val="24"/>
          <w:lang w:val="en-US"/>
        </w:rPr>
        <w:t>փոփոխություն</w:t>
      </w:r>
      <w:r w:rsidRPr="00214236">
        <w:rPr>
          <w:rFonts w:ascii="GHEA Grapalat" w:hAnsi="GHEA Grapalat"/>
          <w:sz w:val="24"/>
          <w:szCs w:val="24"/>
          <w:lang w:val="en-US"/>
        </w:rPr>
        <w:t xml:space="preserve"> կատարելու մասին</w:t>
      </w:r>
      <w:r w:rsidR="00F41115" w:rsidRPr="00214236">
        <w:rPr>
          <w:rFonts w:ascii="GHEA Grapalat" w:hAnsi="GHEA Grapalat"/>
          <w:sz w:val="24"/>
          <w:szCs w:val="24"/>
          <w:lang w:val="en-US"/>
        </w:rPr>
        <w:t>&gt;&gt;</w:t>
      </w:r>
      <w:r w:rsidRPr="00214236">
        <w:rPr>
          <w:rFonts w:ascii="GHEA Grapalat" w:hAnsi="GHEA Grapalat"/>
          <w:sz w:val="24"/>
          <w:szCs w:val="24"/>
          <w:lang w:val="en-US"/>
        </w:rPr>
        <w:t xml:space="preserve">, որոշման ընդունումը պայմանավորված է Գյումրու քաղաքապետարանի աշխատակազմի քարտուղար Ռ.Ասատրյանի, որը միաժամանակ հանդիսանում է Գյումրու քաղաքապետարանի Խնամակալության և հոգաբարձության մարմնին կից </w:t>
      </w:r>
      <w:r w:rsidR="00EB7DFD" w:rsidRPr="00214236">
        <w:rPr>
          <w:rFonts w:ascii="GHEA Grapalat" w:hAnsi="GHEA Grapalat"/>
          <w:sz w:val="24"/>
          <w:szCs w:val="24"/>
          <w:lang w:val="en-US"/>
        </w:rPr>
        <w:t>Խնամակալության և  հոգաբարձության հանձնաժողովի նախագահ, աշխատանքային գործառույթների ծանրաբեռնվածության թեթևացման, պատասխանատու այդ գործառույթը նմանատիպ  բնագավառում աշխատանքային փորձ ունեցող, արհեստավարժ անձի վստահելու անհրաժեշտությամբ:</w:t>
      </w:r>
    </w:p>
    <w:p w:rsidR="00EB7DFD" w:rsidRPr="00214236" w:rsidRDefault="00EB7DFD" w:rsidP="00F41115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214236">
        <w:rPr>
          <w:rFonts w:ascii="GHEA Grapalat" w:hAnsi="GHEA Grapalat"/>
          <w:sz w:val="24"/>
          <w:szCs w:val="24"/>
          <w:lang w:val="en-US"/>
        </w:rPr>
        <w:t>Քաղաքապետարանի Խնամակալության և հոգաբարձության հանձնաժողովի աշխատանքների կազմակերպումը և իրականացում</w:t>
      </w:r>
      <w:r w:rsidR="00F41115" w:rsidRPr="00214236">
        <w:rPr>
          <w:rFonts w:ascii="GHEA Grapalat" w:hAnsi="GHEA Grapalat"/>
          <w:sz w:val="24"/>
          <w:szCs w:val="24"/>
          <w:lang w:val="en-US"/>
        </w:rPr>
        <w:t>ն</w:t>
      </w:r>
      <w:r w:rsidRPr="00214236">
        <w:rPr>
          <w:rFonts w:ascii="GHEA Grapalat" w:hAnsi="GHEA Grapalat"/>
          <w:sz w:val="24"/>
          <w:szCs w:val="24"/>
          <w:lang w:val="en-US"/>
        </w:rPr>
        <w:t xml:space="preserve"> էլ  ավելի արդյունավետ կընթանա, եթե այդ հանձնաժողովը ղեկավարի մասնագիտությամբ իրավաբան, ՔԿԱԳ մարմիններում աշխատանքային փորձ ունեցող, Գյումրու քաղաքապետարանի աշխատակազմի &lt;&lt;Իրավաբանական ապահովման&gt;&gt; </w:t>
      </w:r>
      <w:r w:rsidR="007E6757" w:rsidRPr="0021423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214236">
        <w:rPr>
          <w:rFonts w:ascii="GHEA Grapalat" w:hAnsi="GHEA Grapalat"/>
          <w:sz w:val="24"/>
          <w:szCs w:val="24"/>
          <w:lang w:val="en-US"/>
        </w:rPr>
        <w:t>բաժնի պետ Արտակ Ղազարյանը:</w:t>
      </w:r>
    </w:p>
    <w:p w:rsidR="00EB7DFD" w:rsidRPr="00214236" w:rsidRDefault="00EB7DFD" w:rsidP="00EB7DFD">
      <w:pPr>
        <w:rPr>
          <w:rFonts w:ascii="GHEA Grapalat" w:hAnsi="GHEA Grapalat"/>
          <w:sz w:val="24"/>
          <w:szCs w:val="24"/>
          <w:lang w:val="en-US"/>
        </w:rPr>
      </w:pPr>
    </w:p>
    <w:p w:rsidR="00EB7DFD" w:rsidRPr="00EB7DFD" w:rsidRDefault="00EB7DFD" w:rsidP="00EB7DFD">
      <w:pPr>
        <w:rPr>
          <w:rFonts w:ascii="GHEA Grapalat" w:hAnsi="GHEA Grapalat"/>
          <w:sz w:val="28"/>
          <w:szCs w:val="28"/>
          <w:lang w:val="en-US"/>
        </w:rPr>
      </w:pPr>
    </w:p>
    <w:p w:rsidR="00EB7DFD" w:rsidRPr="00EB7DFD" w:rsidRDefault="00EB7DFD" w:rsidP="00EB7DFD">
      <w:pPr>
        <w:rPr>
          <w:rFonts w:ascii="GHEA Grapalat" w:hAnsi="GHEA Grapalat"/>
          <w:sz w:val="28"/>
          <w:szCs w:val="28"/>
          <w:lang w:val="en-US"/>
        </w:rPr>
      </w:pPr>
    </w:p>
    <w:p w:rsidR="00EB7DFD" w:rsidRDefault="00EB7DFD" w:rsidP="00EB7DFD">
      <w:pPr>
        <w:rPr>
          <w:rFonts w:ascii="GHEA Grapalat" w:hAnsi="GHEA Grapalat"/>
          <w:sz w:val="28"/>
          <w:szCs w:val="28"/>
          <w:lang w:val="en-US"/>
        </w:rPr>
      </w:pPr>
    </w:p>
    <w:p w:rsidR="00EB7DFD" w:rsidRDefault="00EB7DFD" w:rsidP="00EB7DFD">
      <w:pPr>
        <w:tabs>
          <w:tab w:val="left" w:pos="6180"/>
        </w:tabs>
        <w:rPr>
          <w:rFonts w:ascii="GHEA Grapalat" w:hAnsi="GHEA Grapalat"/>
          <w:sz w:val="28"/>
          <w:szCs w:val="28"/>
          <w:lang w:val="en-US"/>
        </w:rPr>
      </w:pPr>
      <w:r>
        <w:rPr>
          <w:rFonts w:ascii="GHEA Grapalat" w:hAnsi="GHEA Grapalat"/>
          <w:sz w:val="28"/>
          <w:szCs w:val="28"/>
          <w:lang w:val="en-US"/>
        </w:rPr>
        <w:tab/>
      </w:r>
    </w:p>
    <w:p w:rsidR="00EB7DFD" w:rsidRDefault="00EB7DFD" w:rsidP="00EB7DFD">
      <w:pPr>
        <w:tabs>
          <w:tab w:val="left" w:pos="6180"/>
        </w:tabs>
        <w:rPr>
          <w:rFonts w:ascii="GHEA Grapalat" w:hAnsi="GHEA Grapalat"/>
          <w:sz w:val="28"/>
          <w:szCs w:val="28"/>
          <w:lang w:val="en-US"/>
        </w:rPr>
      </w:pPr>
    </w:p>
    <w:p w:rsidR="00EB7DFD" w:rsidRDefault="00EB7DFD" w:rsidP="00EB7DFD">
      <w:pPr>
        <w:tabs>
          <w:tab w:val="left" w:pos="6180"/>
        </w:tabs>
        <w:rPr>
          <w:rFonts w:ascii="GHEA Grapalat" w:hAnsi="GHEA Grapalat"/>
          <w:b/>
          <w:sz w:val="28"/>
          <w:szCs w:val="28"/>
          <w:lang w:val="en-US"/>
        </w:rPr>
      </w:pPr>
    </w:p>
    <w:p w:rsidR="00214236" w:rsidRDefault="00214236" w:rsidP="00EB7DFD">
      <w:pPr>
        <w:tabs>
          <w:tab w:val="left" w:pos="6180"/>
        </w:tabs>
        <w:rPr>
          <w:rFonts w:ascii="GHEA Grapalat" w:hAnsi="GHEA Grapalat"/>
          <w:b/>
          <w:sz w:val="28"/>
          <w:szCs w:val="28"/>
          <w:lang w:val="en-US"/>
        </w:rPr>
      </w:pPr>
    </w:p>
    <w:p w:rsidR="00214236" w:rsidRDefault="00214236" w:rsidP="00EB7DFD">
      <w:pPr>
        <w:tabs>
          <w:tab w:val="left" w:pos="6180"/>
        </w:tabs>
        <w:rPr>
          <w:rFonts w:ascii="GHEA Grapalat" w:hAnsi="GHEA Grapalat"/>
          <w:b/>
          <w:sz w:val="28"/>
          <w:szCs w:val="28"/>
          <w:lang w:val="en-US"/>
        </w:rPr>
      </w:pPr>
    </w:p>
    <w:p w:rsidR="00214236" w:rsidRDefault="00214236" w:rsidP="00EB7DFD">
      <w:pPr>
        <w:tabs>
          <w:tab w:val="left" w:pos="6180"/>
        </w:tabs>
        <w:rPr>
          <w:rFonts w:ascii="GHEA Grapalat" w:hAnsi="GHEA Grapalat"/>
          <w:b/>
          <w:sz w:val="28"/>
          <w:szCs w:val="28"/>
          <w:lang w:val="en-US"/>
        </w:rPr>
      </w:pPr>
    </w:p>
    <w:p w:rsidR="00214236" w:rsidRPr="00EB7DFD" w:rsidRDefault="00214236" w:rsidP="00EB7DFD">
      <w:pPr>
        <w:tabs>
          <w:tab w:val="left" w:pos="6180"/>
        </w:tabs>
        <w:rPr>
          <w:rFonts w:ascii="GHEA Grapalat" w:hAnsi="GHEA Grapalat"/>
          <w:b/>
          <w:sz w:val="28"/>
          <w:szCs w:val="28"/>
          <w:lang w:val="en-US"/>
        </w:rPr>
      </w:pPr>
    </w:p>
    <w:p w:rsidR="00EB7DFD" w:rsidRPr="00214236" w:rsidRDefault="00EB7DFD" w:rsidP="00EB7DFD">
      <w:pPr>
        <w:tabs>
          <w:tab w:val="left" w:pos="3375"/>
        </w:tabs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14236">
        <w:rPr>
          <w:rFonts w:ascii="GHEA Grapalat" w:hAnsi="GHEA Grapalat"/>
          <w:b/>
          <w:sz w:val="24"/>
          <w:szCs w:val="24"/>
          <w:lang w:val="en-US"/>
        </w:rPr>
        <w:t>ՏԵՂԵԿԱՆՔ</w:t>
      </w:r>
    </w:p>
    <w:p w:rsidR="00F41115" w:rsidRPr="00214236" w:rsidRDefault="00F41115" w:rsidP="00EB7DFD">
      <w:pPr>
        <w:tabs>
          <w:tab w:val="left" w:pos="3375"/>
        </w:tabs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EB7DFD" w:rsidRPr="00214236" w:rsidRDefault="00742DA4" w:rsidP="00F41115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14236">
        <w:rPr>
          <w:rFonts w:ascii="GHEA Grapalat" w:hAnsi="GHEA Grapalat"/>
          <w:b/>
          <w:sz w:val="24"/>
          <w:szCs w:val="24"/>
          <w:lang w:val="en-US"/>
        </w:rPr>
        <w:t>&lt;&lt;ԳՅՈՒՄՐԻ ՀԱՄԱՅՆՔԻ ԱՎԱԳ</w:t>
      </w:r>
      <w:r w:rsidR="00F41115" w:rsidRPr="00214236">
        <w:rPr>
          <w:rFonts w:ascii="GHEA Grapalat" w:hAnsi="GHEA Grapalat"/>
          <w:b/>
          <w:sz w:val="24"/>
          <w:szCs w:val="24"/>
          <w:lang w:val="en-US"/>
        </w:rPr>
        <w:t>Ա</w:t>
      </w:r>
      <w:r w:rsidRPr="00214236">
        <w:rPr>
          <w:rFonts w:ascii="GHEA Grapalat" w:hAnsi="GHEA Grapalat"/>
          <w:b/>
          <w:sz w:val="24"/>
          <w:szCs w:val="24"/>
          <w:lang w:val="en-US"/>
        </w:rPr>
        <w:t>ՆՈՒ 2012 ԹՎԱԿԱՆԻ ԴԵԿՏԵՄԲԵՐԻ</w:t>
      </w:r>
      <w:r w:rsidR="007E6757" w:rsidRPr="0021423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14236">
        <w:rPr>
          <w:rFonts w:ascii="GHEA Grapalat" w:hAnsi="GHEA Grapalat"/>
          <w:b/>
          <w:sz w:val="24"/>
          <w:szCs w:val="24"/>
          <w:lang w:val="en-US"/>
        </w:rPr>
        <w:t>12-Ի N</w:t>
      </w:r>
      <w:r w:rsidR="0021423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14236">
        <w:rPr>
          <w:rFonts w:ascii="GHEA Grapalat" w:hAnsi="GHEA Grapalat"/>
          <w:b/>
          <w:sz w:val="24"/>
          <w:szCs w:val="24"/>
          <w:lang w:val="en-US"/>
        </w:rPr>
        <w:t>190-Ա ՈՐՈՇՄԱՆ ՄԵՋ ՓՈՓՈԽՈՒԹՅՈՒՆ ԿԱՏԱՐԵԼՈՒ ՄԱՍԻՆ&gt;&gt; ՈՐՈՇՄԱՆ ԸՆԴՈՒՄԱՄԲ ԳՅՈՒՄՐԻ ՀԱՄԱՅՆՔԻ 2013ԹՎԱԿԱՆԻ ԲՅՈՒՋԵՈՒՄ ՓՈՓՈԽՈՒԹՅՈՒՆՆ</w:t>
      </w:r>
      <w:r w:rsidR="007E6757" w:rsidRPr="00214236">
        <w:rPr>
          <w:rFonts w:ascii="GHEA Grapalat" w:hAnsi="GHEA Grapalat"/>
          <w:b/>
          <w:sz w:val="24"/>
          <w:szCs w:val="24"/>
          <w:lang w:val="en-US"/>
        </w:rPr>
        <w:t>Ե</w:t>
      </w:r>
      <w:r w:rsidRPr="00214236">
        <w:rPr>
          <w:rFonts w:ascii="GHEA Grapalat" w:hAnsi="GHEA Grapalat"/>
          <w:b/>
          <w:sz w:val="24"/>
          <w:szCs w:val="24"/>
          <w:lang w:val="en-US"/>
        </w:rPr>
        <w:t>ՐԻ ՄԱՍԻՆ</w:t>
      </w:r>
    </w:p>
    <w:p w:rsidR="00742DA4" w:rsidRPr="00214236" w:rsidRDefault="00742DA4" w:rsidP="00EB7DFD">
      <w:pPr>
        <w:tabs>
          <w:tab w:val="left" w:pos="6180"/>
        </w:tabs>
        <w:rPr>
          <w:rFonts w:ascii="GHEA Grapalat" w:hAnsi="GHEA Grapalat"/>
          <w:sz w:val="24"/>
          <w:szCs w:val="24"/>
          <w:lang w:val="en-US"/>
        </w:rPr>
      </w:pPr>
    </w:p>
    <w:p w:rsidR="00EB7DFD" w:rsidRPr="00214236" w:rsidRDefault="00742DA4" w:rsidP="00742DA4">
      <w:pPr>
        <w:tabs>
          <w:tab w:val="left" w:pos="6180"/>
        </w:tabs>
        <w:jc w:val="both"/>
        <w:rPr>
          <w:rFonts w:ascii="GHEA Grapalat" w:hAnsi="GHEA Grapalat"/>
          <w:sz w:val="24"/>
          <w:szCs w:val="24"/>
          <w:lang w:val="en-US"/>
        </w:rPr>
      </w:pPr>
      <w:r w:rsidRPr="00214236">
        <w:rPr>
          <w:rFonts w:ascii="GHEA Grapalat" w:hAnsi="GHEA Grapalat"/>
          <w:sz w:val="24"/>
          <w:szCs w:val="24"/>
          <w:lang w:val="en-US"/>
        </w:rPr>
        <w:t xml:space="preserve"> </w:t>
      </w:r>
      <w:r w:rsidR="0021423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214236">
        <w:rPr>
          <w:rFonts w:ascii="GHEA Grapalat" w:hAnsi="GHEA Grapalat"/>
          <w:sz w:val="24"/>
          <w:szCs w:val="24"/>
          <w:lang w:val="en-US"/>
        </w:rPr>
        <w:t xml:space="preserve">  &lt;&lt;Գյումրի համայնքի ավագանու</w:t>
      </w:r>
      <w:r w:rsidR="00F41115" w:rsidRPr="0021423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214236">
        <w:rPr>
          <w:rFonts w:ascii="GHEA Grapalat" w:hAnsi="GHEA Grapalat"/>
          <w:sz w:val="24"/>
          <w:szCs w:val="24"/>
          <w:lang w:val="en-US"/>
        </w:rPr>
        <w:t>2012թվականի դեկտեմբերի 12-ի N</w:t>
      </w:r>
      <w:r w:rsidR="0021423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214236">
        <w:rPr>
          <w:rFonts w:ascii="GHEA Grapalat" w:hAnsi="GHEA Grapalat"/>
          <w:sz w:val="24"/>
          <w:szCs w:val="24"/>
          <w:lang w:val="en-US"/>
        </w:rPr>
        <w:t>190-Ա որոշման մեջ փոփոխություն կատարելու մասին&gt;&gt;</w:t>
      </w:r>
      <w:r w:rsidR="00F41115" w:rsidRPr="00214236">
        <w:rPr>
          <w:rFonts w:ascii="GHEA Grapalat" w:hAnsi="GHEA Grapalat"/>
          <w:sz w:val="24"/>
          <w:szCs w:val="24"/>
          <w:lang w:val="en-US"/>
        </w:rPr>
        <w:t xml:space="preserve"> որոշման </w:t>
      </w:r>
      <w:r w:rsidRPr="00214236">
        <w:rPr>
          <w:rFonts w:ascii="GHEA Grapalat" w:hAnsi="GHEA Grapalat"/>
          <w:sz w:val="24"/>
          <w:szCs w:val="24"/>
          <w:lang w:val="en-US"/>
        </w:rPr>
        <w:t xml:space="preserve">ընդունմամբ Գյումրի համայնքի 2013թվականի բյուջեում էական ավելացումներ և նվազեցումներ </w:t>
      </w:r>
      <w:r w:rsidR="00F41115" w:rsidRPr="00214236">
        <w:rPr>
          <w:rFonts w:ascii="GHEA Grapalat" w:hAnsi="GHEA Grapalat"/>
          <w:sz w:val="24"/>
          <w:szCs w:val="24"/>
          <w:lang w:val="en-US"/>
        </w:rPr>
        <w:t>չեն նախատեսվում:</w:t>
      </w:r>
      <w:r w:rsidRPr="00214236"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EB7DFD" w:rsidRPr="00214236" w:rsidRDefault="00EB7DFD" w:rsidP="00742DA4">
      <w:pPr>
        <w:tabs>
          <w:tab w:val="left" w:pos="618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EB7DFD" w:rsidRDefault="00EB7DFD" w:rsidP="00EB7DFD">
      <w:pPr>
        <w:tabs>
          <w:tab w:val="left" w:pos="6180"/>
        </w:tabs>
        <w:rPr>
          <w:rFonts w:ascii="GHEA Grapalat" w:hAnsi="GHEA Grapalat"/>
          <w:sz w:val="28"/>
          <w:szCs w:val="28"/>
          <w:lang w:val="en-US"/>
        </w:rPr>
      </w:pPr>
    </w:p>
    <w:p w:rsidR="00EB7DFD" w:rsidRDefault="00EB7DFD" w:rsidP="00EB7DFD">
      <w:pPr>
        <w:tabs>
          <w:tab w:val="left" w:pos="6180"/>
        </w:tabs>
        <w:rPr>
          <w:rFonts w:ascii="GHEA Grapalat" w:hAnsi="GHEA Grapalat"/>
          <w:sz w:val="28"/>
          <w:szCs w:val="28"/>
          <w:lang w:val="en-US"/>
        </w:rPr>
      </w:pPr>
    </w:p>
    <w:p w:rsidR="00EB7DFD" w:rsidRDefault="00EB7DFD" w:rsidP="00EB7DFD">
      <w:pPr>
        <w:tabs>
          <w:tab w:val="left" w:pos="6180"/>
        </w:tabs>
        <w:rPr>
          <w:rFonts w:ascii="GHEA Grapalat" w:hAnsi="GHEA Grapalat"/>
          <w:sz w:val="28"/>
          <w:szCs w:val="28"/>
          <w:lang w:val="en-US"/>
        </w:rPr>
      </w:pPr>
    </w:p>
    <w:p w:rsidR="00EB7DFD" w:rsidRPr="00EB7DFD" w:rsidRDefault="00EB7DFD" w:rsidP="00EB7DFD">
      <w:pPr>
        <w:tabs>
          <w:tab w:val="left" w:pos="6180"/>
        </w:tabs>
        <w:rPr>
          <w:rFonts w:ascii="GHEA Grapalat" w:hAnsi="GHEA Grapalat"/>
          <w:sz w:val="28"/>
          <w:szCs w:val="28"/>
          <w:lang w:val="en-US"/>
        </w:rPr>
      </w:pPr>
    </w:p>
    <w:sectPr w:rsidR="00EB7DFD" w:rsidRPr="00EB7DFD" w:rsidSect="007E6757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C73" w:rsidRDefault="00752C73" w:rsidP="00EB7DFD">
      <w:pPr>
        <w:spacing w:after="0" w:line="240" w:lineRule="auto"/>
      </w:pPr>
      <w:r>
        <w:separator/>
      </w:r>
    </w:p>
  </w:endnote>
  <w:endnote w:type="continuationSeparator" w:id="1">
    <w:p w:rsidR="00752C73" w:rsidRDefault="00752C73" w:rsidP="00EB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C73" w:rsidRDefault="00752C73" w:rsidP="00EB7DFD">
      <w:pPr>
        <w:spacing w:after="0" w:line="240" w:lineRule="auto"/>
      </w:pPr>
      <w:r>
        <w:separator/>
      </w:r>
    </w:p>
  </w:footnote>
  <w:footnote w:type="continuationSeparator" w:id="1">
    <w:p w:rsidR="00752C73" w:rsidRDefault="00752C73" w:rsidP="00EB7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878DF"/>
    <w:multiLevelType w:val="hybridMultilevel"/>
    <w:tmpl w:val="359E5D8E"/>
    <w:lvl w:ilvl="0" w:tplc="92E84D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7800"/>
    <w:rsid w:val="00126923"/>
    <w:rsid w:val="00172EA8"/>
    <w:rsid w:val="001C7498"/>
    <w:rsid w:val="00214236"/>
    <w:rsid w:val="0029630C"/>
    <w:rsid w:val="00742DA4"/>
    <w:rsid w:val="00752C73"/>
    <w:rsid w:val="007E6757"/>
    <w:rsid w:val="00874D07"/>
    <w:rsid w:val="009A70FB"/>
    <w:rsid w:val="009F0424"/>
    <w:rsid w:val="00C037EC"/>
    <w:rsid w:val="00D87800"/>
    <w:rsid w:val="00E90B5B"/>
    <w:rsid w:val="00EB7DFD"/>
    <w:rsid w:val="00F41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7DFD"/>
  </w:style>
  <w:style w:type="paragraph" w:styleId="a5">
    <w:name w:val="footer"/>
    <w:basedOn w:val="a"/>
    <w:link w:val="a6"/>
    <w:uiPriority w:val="99"/>
    <w:semiHidden/>
    <w:unhideWhenUsed/>
    <w:rsid w:val="00EB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7DFD"/>
  </w:style>
  <w:style w:type="paragraph" w:styleId="a7">
    <w:name w:val="List Paragraph"/>
    <w:basedOn w:val="a"/>
    <w:uiPriority w:val="34"/>
    <w:qFormat/>
    <w:rsid w:val="002963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Amalya</cp:lastModifiedBy>
  <cp:revision>7</cp:revision>
  <cp:lastPrinted>2013-05-29T08:14:00Z</cp:lastPrinted>
  <dcterms:created xsi:type="dcterms:W3CDTF">2013-05-29T07:08:00Z</dcterms:created>
  <dcterms:modified xsi:type="dcterms:W3CDTF">2013-06-07T08:42:00Z</dcterms:modified>
</cp:coreProperties>
</file>